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D" w:rsidRPr="007C497D" w:rsidRDefault="007C497D">
      <w:pPr>
        <w:rPr>
          <w:rFonts w:hint="eastAsia"/>
          <w:b/>
          <w:sz w:val="24"/>
          <w:szCs w:val="24"/>
        </w:rPr>
      </w:pPr>
      <w:r w:rsidRPr="007C497D">
        <w:rPr>
          <w:rFonts w:hint="eastAsia"/>
          <w:b/>
          <w:sz w:val="24"/>
          <w:szCs w:val="24"/>
        </w:rPr>
        <w:t>【資料３】【</w:t>
      </w:r>
      <w:r w:rsidR="001260EF" w:rsidRPr="007C497D">
        <w:rPr>
          <w:rFonts w:hint="eastAsia"/>
          <w:b/>
          <w:sz w:val="24"/>
          <w:szCs w:val="24"/>
        </w:rPr>
        <w:t>総括発言</w:t>
      </w:r>
      <w:r w:rsidRPr="007C497D">
        <w:rPr>
          <w:rFonts w:hint="eastAsia"/>
          <w:b/>
          <w:sz w:val="24"/>
          <w:szCs w:val="24"/>
        </w:rPr>
        <w:t>】</w:t>
      </w:r>
    </w:p>
    <w:p w:rsidR="007C497D" w:rsidRDefault="001A1952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AD0945" w:rsidRDefault="001A1952" w:rsidP="007C497D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　　　　　　　　</w:t>
      </w:r>
      <w:r w:rsidR="007C497D">
        <w:rPr>
          <w:rFonts w:hint="eastAsia"/>
        </w:rPr>
        <w:t xml:space="preserve">　　　　　　　　</w:t>
      </w:r>
      <w:r>
        <w:rPr>
          <w:rFonts w:hint="eastAsia"/>
        </w:rPr>
        <w:t xml:space="preserve">　吉田　進</w:t>
      </w:r>
    </w:p>
    <w:p w:rsidR="007C497D" w:rsidRDefault="007C497D" w:rsidP="007C497D">
      <w:pPr>
        <w:ind w:firstLineChars="1800" w:firstLine="3780"/>
      </w:pPr>
    </w:p>
    <w:p w:rsidR="001260EF" w:rsidRPr="007C497D" w:rsidRDefault="007C497D" w:rsidP="007C497D">
      <w:pPr>
        <w:rPr>
          <w:b/>
        </w:rPr>
      </w:pPr>
      <w:r>
        <w:rPr>
          <w:rFonts w:hint="eastAsia"/>
          <w:b/>
        </w:rPr>
        <w:t>１．</w:t>
      </w:r>
      <w:r w:rsidR="001260EF" w:rsidRPr="007C497D">
        <w:rPr>
          <w:rFonts w:hint="eastAsia"/>
          <w:b/>
        </w:rPr>
        <w:t>日ロ経済協力　北方領土</w:t>
      </w:r>
      <w:r w:rsidR="001260EF" w:rsidRPr="007C497D">
        <w:rPr>
          <w:rFonts w:hint="eastAsia"/>
          <w:b/>
        </w:rPr>
        <w:t>4</w:t>
      </w:r>
      <w:r w:rsidR="001260EF" w:rsidRPr="007C497D">
        <w:rPr>
          <w:rFonts w:hint="eastAsia"/>
          <w:b/>
        </w:rPr>
        <w:t>島における共同経済活動</w:t>
      </w:r>
    </w:p>
    <w:p w:rsidR="001260EF" w:rsidRDefault="007C497D" w:rsidP="007C497D">
      <w:r>
        <w:rPr>
          <w:rFonts w:hint="eastAsia"/>
        </w:rPr>
        <w:t>（１）</w:t>
      </w:r>
      <w:r w:rsidR="001260EF">
        <w:rPr>
          <w:rFonts w:hint="eastAsia"/>
        </w:rPr>
        <w:t>北方領土問題解決の現在での唯一の方法　事前に計画されたものではなく、</w:t>
      </w:r>
    </w:p>
    <w:p w:rsidR="001260EF" w:rsidRDefault="001260EF" w:rsidP="007C497D">
      <w:pPr>
        <w:ind w:firstLineChars="200" w:firstLine="420"/>
      </w:pPr>
      <w:r>
        <w:rPr>
          <w:rFonts w:hint="eastAsia"/>
        </w:rPr>
        <w:t>双方が検討する中で生み出</w:t>
      </w:r>
      <w:r w:rsidR="001A1952">
        <w:rPr>
          <w:rFonts w:hint="eastAsia"/>
        </w:rPr>
        <w:t>された</w:t>
      </w:r>
      <w:r>
        <w:rPr>
          <w:rFonts w:hint="eastAsia"/>
        </w:rPr>
        <w:t>方針。</w:t>
      </w:r>
    </w:p>
    <w:p w:rsidR="001260EF" w:rsidRDefault="007C497D" w:rsidP="007C497D">
      <w:pPr>
        <w:ind w:left="420" w:hangingChars="200" w:hanging="420"/>
      </w:pPr>
      <w:r>
        <w:rPr>
          <w:rFonts w:hint="eastAsia"/>
        </w:rPr>
        <w:t>（２）</w:t>
      </w:r>
      <w:r w:rsidR="001260EF">
        <w:rPr>
          <w:rFonts w:hint="eastAsia"/>
        </w:rPr>
        <w:t>2</w:t>
      </w:r>
      <w:r w:rsidR="001260EF">
        <w:rPr>
          <w:rFonts w:hint="eastAsia"/>
        </w:rPr>
        <w:t>島返還</w:t>
      </w:r>
      <w:r w:rsidR="001260EF">
        <w:rPr>
          <w:rFonts w:hint="eastAsia"/>
        </w:rPr>
        <w:t>+</w:t>
      </w:r>
      <w:r w:rsidR="001260EF">
        <w:rPr>
          <w:rFonts w:hint="eastAsia"/>
        </w:rPr>
        <w:t>アルフア方式－</w:t>
      </w:r>
      <w:r w:rsidR="001260EF">
        <w:rPr>
          <w:rFonts w:hint="eastAsia"/>
        </w:rPr>
        <w:t>2</w:t>
      </w:r>
      <w:r w:rsidR="001260EF">
        <w:rPr>
          <w:rFonts w:hint="eastAsia"/>
        </w:rPr>
        <w:t>島返還を先延ばしし、</w:t>
      </w:r>
      <w:r w:rsidR="001260EF">
        <w:rPr>
          <w:rFonts w:hint="eastAsia"/>
        </w:rPr>
        <w:t>4</w:t>
      </w:r>
      <w:r w:rsidR="001260EF">
        <w:rPr>
          <w:rFonts w:hint="eastAsia"/>
        </w:rPr>
        <w:t>島での経済活動に重点を置</w:t>
      </w:r>
      <w:r w:rsidR="001A1952">
        <w:rPr>
          <w:rFonts w:hint="eastAsia"/>
        </w:rPr>
        <w:t>いた</w:t>
      </w:r>
      <w:r w:rsidR="001260EF">
        <w:rPr>
          <w:rFonts w:hint="eastAsia"/>
        </w:rPr>
        <w:t>双方の</w:t>
      </w:r>
      <w:r w:rsidR="001A1952">
        <w:rPr>
          <w:rFonts w:hint="eastAsia"/>
        </w:rPr>
        <w:t>妥協案</w:t>
      </w:r>
      <w:r w:rsidR="001260EF">
        <w:rPr>
          <w:rFonts w:hint="eastAsia"/>
        </w:rPr>
        <w:t>。</w:t>
      </w:r>
    </w:p>
    <w:p w:rsidR="001260EF" w:rsidRDefault="007C497D" w:rsidP="001260EF">
      <w:r>
        <w:rPr>
          <w:rFonts w:hint="eastAsia"/>
        </w:rPr>
        <w:t>（３）</w:t>
      </w:r>
      <w:r w:rsidR="001260EF">
        <w:rPr>
          <w:rFonts w:hint="eastAsia"/>
        </w:rPr>
        <w:t>問題点</w:t>
      </w:r>
      <w:r w:rsidR="009E2FE7">
        <w:rPr>
          <w:rFonts w:hint="eastAsia"/>
        </w:rPr>
        <w:t>：中小プロジェクトの金融問題　担保になる見返り商品の問題</w:t>
      </w:r>
    </w:p>
    <w:p w:rsidR="009A1BCD" w:rsidRPr="001260EF" w:rsidRDefault="009A1BCD" w:rsidP="001260EF"/>
    <w:p w:rsidR="001260EF" w:rsidRPr="007C497D" w:rsidRDefault="007C497D" w:rsidP="007C497D">
      <w:pPr>
        <w:rPr>
          <w:b/>
        </w:rPr>
      </w:pPr>
      <w:r>
        <w:rPr>
          <w:rFonts w:hint="eastAsia"/>
          <w:b/>
        </w:rPr>
        <w:t>２．</w:t>
      </w:r>
      <w:r w:rsidR="009E2FE7" w:rsidRPr="007C497D">
        <w:rPr>
          <w:rFonts w:hint="eastAsia"/>
          <w:b/>
        </w:rPr>
        <w:t>北朝鮮問題</w:t>
      </w:r>
    </w:p>
    <w:p w:rsidR="009E2FE7" w:rsidRDefault="009A1BCD" w:rsidP="009A1BC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E2FE7">
        <w:rPr>
          <w:rFonts w:hint="eastAsia"/>
        </w:rPr>
        <w:t>北東アジアの平和と安定、経済協力に必要なことは北朝鮮の国際社会への参加。</w:t>
      </w:r>
    </w:p>
    <w:p w:rsidR="009E2FE7" w:rsidRDefault="009E2FE7" w:rsidP="009E2FE7">
      <w:pPr>
        <w:pStyle w:val="a3"/>
        <w:ind w:leftChars="0" w:left="420"/>
      </w:pPr>
      <w:r>
        <w:rPr>
          <w:rFonts w:hint="eastAsia"/>
        </w:rPr>
        <w:t>米朝会談　停戦協定→平和条約</w:t>
      </w:r>
    </w:p>
    <w:p w:rsidR="009E2FE7" w:rsidRDefault="009E2FE7" w:rsidP="009E2FE7">
      <w:pPr>
        <w:pStyle w:val="a3"/>
        <w:ind w:leftChars="0" w:left="420"/>
      </w:pPr>
      <w:r>
        <w:rPr>
          <w:rFonts w:hint="eastAsia"/>
        </w:rPr>
        <w:t>核保有国を認めた上での数量的制限（ＯＲ削減）</w:t>
      </w:r>
    </w:p>
    <w:p w:rsidR="009E2FE7" w:rsidRDefault="009A1BCD" w:rsidP="007C497D">
      <w:pPr>
        <w:ind w:left="420" w:hangingChars="200" w:hanging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E2FE7">
        <w:rPr>
          <w:rFonts w:hint="eastAsia"/>
        </w:rPr>
        <w:t>日本の取るべき対策　拉致問題の解決は、国交樹立と不可分であることを明確にし、この二つを同時に進める。</w:t>
      </w:r>
    </w:p>
    <w:p w:rsidR="009A1BCD" w:rsidRDefault="009E2FE7" w:rsidP="009E2FE7">
      <w:pPr>
        <w:pStyle w:val="a3"/>
        <w:ind w:leftChars="0" w:left="420"/>
      </w:pPr>
      <w:r>
        <w:rPr>
          <w:rFonts w:hint="eastAsia"/>
        </w:rPr>
        <w:t>2002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月の日朝平壤宣言（小泉首相・金</w:t>
      </w:r>
      <w:r w:rsidR="009A1BCD">
        <w:rPr>
          <w:rFonts w:hint="eastAsia"/>
        </w:rPr>
        <w:t>正</w:t>
      </w:r>
      <w:r>
        <w:rPr>
          <w:rFonts w:hint="eastAsia"/>
        </w:rPr>
        <w:t>日</w:t>
      </w:r>
      <w:r w:rsidR="009A1BCD">
        <w:rPr>
          <w:rFonts w:hint="eastAsia"/>
        </w:rPr>
        <w:t>労働党総書記）に基づき日朝国交正常</w:t>
      </w:r>
    </w:p>
    <w:p w:rsidR="009E2FE7" w:rsidRDefault="009A1BCD" w:rsidP="009A1BCD">
      <w:pPr>
        <w:ind w:leftChars="100" w:left="210"/>
      </w:pPr>
      <w:r>
        <w:rPr>
          <w:rFonts w:hint="eastAsia"/>
        </w:rPr>
        <w:t>化交渉を再開、無償資金協力・長期借款供与を決める。トランプ政権は、この措置を容認する可能性がある。</w:t>
      </w:r>
    </w:p>
    <w:p w:rsidR="009A1BCD" w:rsidRDefault="009A1BCD" w:rsidP="009A1BCD">
      <w:pPr>
        <w:ind w:leftChars="100" w:left="210"/>
      </w:pPr>
    </w:p>
    <w:p w:rsidR="009E2FE7" w:rsidRPr="007C497D" w:rsidRDefault="007C497D" w:rsidP="007C497D">
      <w:pPr>
        <w:rPr>
          <w:b/>
        </w:rPr>
      </w:pPr>
      <w:r>
        <w:rPr>
          <w:rFonts w:hint="eastAsia"/>
          <w:b/>
        </w:rPr>
        <w:t>３．</w:t>
      </w:r>
      <w:r w:rsidR="009A1BCD" w:rsidRPr="007C497D">
        <w:rPr>
          <w:rFonts w:hint="eastAsia"/>
          <w:b/>
        </w:rPr>
        <w:t>一帯一路</w:t>
      </w:r>
    </w:p>
    <w:p w:rsidR="00E326D2" w:rsidRDefault="00711233" w:rsidP="00711233">
      <w:pPr>
        <w:pStyle w:val="a3"/>
        <w:ind w:leftChars="0" w:left="420"/>
      </w:pP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－</w:t>
      </w:r>
      <w:r>
        <w:rPr>
          <w:rFonts w:hint="eastAsia"/>
        </w:rPr>
        <w:t>15</w:t>
      </w:r>
      <w:r>
        <w:rPr>
          <w:rFonts w:hint="eastAsia"/>
        </w:rPr>
        <w:t>日に一帯一路首脳会議が北京で開かれた。</w:t>
      </w:r>
      <w:r w:rsidR="00E326D2">
        <w:rPr>
          <w:rFonts w:hint="eastAsia"/>
        </w:rPr>
        <w:t>130</w:t>
      </w:r>
      <w:r w:rsidR="00E326D2">
        <w:rPr>
          <w:rFonts w:hint="eastAsia"/>
        </w:rPr>
        <w:t>か国</w:t>
      </w:r>
      <w:r w:rsidR="00E326D2">
        <w:rPr>
          <w:rFonts w:hint="eastAsia"/>
        </w:rPr>
        <w:t>29</w:t>
      </w:r>
      <w:r w:rsidR="00E326D2">
        <w:rPr>
          <w:rFonts w:hint="eastAsia"/>
        </w:rPr>
        <w:t>人の首脳、</w:t>
      </w:r>
      <w:r w:rsidR="00E326D2">
        <w:rPr>
          <w:rFonts w:hint="eastAsia"/>
        </w:rPr>
        <w:t>1500</w:t>
      </w:r>
      <w:r w:rsidR="00E326D2">
        <w:rPr>
          <w:rFonts w:hint="eastAsia"/>
        </w:rPr>
        <w:t>人</w:t>
      </w:r>
    </w:p>
    <w:p w:rsidR="00711233" w:rsidRDefault="00E326D2" w:rsidP="00711233">
      <w:pPr>
        <w:ind w:firstLineChars="100" w:firstLine="210"/>
      </w:pPr>
      <w:r>
        <w:rPr>
          <w:rFonts w:hint="eastAsia"/>
        </w:rPr>
        <w:t>が参加した。</w:t>
      </w:r>
      <w:r w:rsidR="00711233">
        <w:rPr>
          <w:rFonts w:hint="eastAsia"/>
        </w:rPr>
        <w:t>一帯一路にはいくつかの側面がある。</w:t>
      </w:r>
    </w:p>
    <w:p w:rsidR="00136F41" w:rsidRDefault="007C497D" w:rsidP="007C497D">
      <w:r>
        <w:rPr>
          <w:rFonts w:hint="eastAsia"/>
        </w:rPr>
        <w:t>（１）</w:t>
      </w:r>
      <w:r w:rsidR="009A1BCD">
        <w:rPr>
          <w:rFonts w:hint="eastAsia"/>
        </w:rPr>
        <w:t>中国経済の新状態を基礎に世界各国、特にアジア‐ヨーロッパをつなぐシルクロー</w:t>
      </w:r>
    </w:p>
    <w:p w:rsidR="009A1BCD" w:rsidRDefault="009A1BCD" w:rsidP="007C497D">
      <w:pPr>
        <w:ind w:firstLineChars="200" w:firstLine="420"/>
      </w:pPr>
      <w:r>
        <w:rPr>
          <w:rFonts w:hint="eastAsia"/>
        </w:rPr>
        <w:t>ド</w:t>
      </w:r>
      <w:r w:rsidR="00136F41">
        <w:rPr>
          <w:rFonts w:hint="eastAsia"/>
        </w:rPr>
        <w:t>沿線</w:t>
      </w:r>
      <w:r>
        <w:rPr>
          <w:rFonts w:hint="eastAsia"/>
        </w:rPr>
        <w:t>各国との交通のルートを</w:t>
      </w:r>
      <w:r w:rsidR="00136F41">
        <w:rPr>
          <w:rFonts w:hint="eastAsia"/>
        </w:rPr>
        <w:t>拡充</w:t>
      </w:r>
      <w:r>
        <w:rPr>
          <w:rFonts w:hint="eastAsia"/>
        </w:rPr>
        <w:t>し、経済協力と貿易の</w:t>
      </w:r>
      <w:r w:rsidR="00136F41">
        <w:rPr>
          <w:rFonts w:hint="eastAsia"/>
        </w:rPr>
        <w:t>拡大を図る。</w:t>
      </w:r>
    </w:p>
    <w:p w:rsidR="00136F41" w:rsidRDefault="007C497D" w:rsidP="007C497D">
      <w:r>
        <w:rPr>
          <w:rFonts w:hint="eastAsia"/>
        </w:rPr>
        <w:t>（２）</w:t>
      </w:r>
      <w:r w:rsidR="00136F41">
        <w:rPr>
          <w:rFonts w:hint="eastAsia"/>
        </w:rPr>
        <w:t>この方針はグローバル化政策、多国主義、保守政策、一国主義への反対。トランプ</w:t>
      </w:r>
    </w:p>
    <w:p w:rsidR="00136F41" w:rsidRDefault="00136F41" w:rsidP="007C497D">
      <w:pPr>
        <w:ind w:firstLineChars="200" w:firstLine="420"/>
      </w:pPr>
      <w:r>
        <w:rPr>
          <w:rFonts w:hint="eastAsia"/>
        </w:rPr>
        <w:t>政権の政策とは対立する。</w:t>
      </w:r>
    </w:p>
    <w:p w:rsidR="001A1952" w:rsidRDefault="007C497D" w:rsidP="007C497D">
      <w:r>
        <w:rPr>
          <w:rFonts w:hint="eastAsia"/>
        </w:rPr>
        <w:t>（３）</w:t>
      </w:r>
      <w:r w:rsidR="001A1952">
        <w:rPr>
          <w:rFonts w:hint="eastAsia"/>
        </w:rPr>
        <w:t>シルクロード基金（</w:t>
      </w:r>
      <w:r w:rsidR="001A1952">
        <w:rPr>
          <w:rFonts w:hint="eastAsia"/>
        </w:rPr>
        <w:t>400</w:t>
      </w:r>
      <w:r w:rsidR="001A1952">
        <w:rPr>
          <w:rFonts w:hint="eastAsia"/>
        </w:rPr>
        <w:t>億ドル）。</w:t>
      </w:r>
      <w:r w:rsidR="00136F41">
        <w:rPr>
          <w:rFonts w:hint="eastAsia"/>
        </w:rPr>
        <w:t>主導権は取るが、「内政干渉はしない」と言明。</w:t>
      </w:r>
    </w:p>
    <w:p w:rsidR="00711233" w:rsidRDefault="00711233" w:rsidP="007C497D">
      <w:pPr>
        <w:ind w:firstLineChars="200" w:firstLine="420"/>
      </w:pPr>
      <w:r>
        <w:rPr>
          <w:rFonts w:hint="eastAsia"/>
        </w:rPr>
        <w:t>今後</w:t>
      </w:r>
      <w:r>
        <w:rPr>
          <w:rFonts w:hint="eastAsia"/>
        </w:rPr>
        <w:t>5</w:t>
      </w:r>
      <w:r>
        <w:rPr>
          <w:rFonts w:hint="eastAsia"/>
        </w:rPr>
        <w:t>年間で参加国へ</w:t>
      </w:r>
      <w:r>
        <w:rPr>
          <w:rFonts w:hint="eastAsia"/>
        </w:rPr>
        <w:t>1500</w:t>
      </w:r>
      <w:r>
        <w:rPr>
          <w:rFonts w:hint="eastAsia"/>
        </w:rPr>
        <w:t>億ドル（</w:t>
      </w:r>
      <w:r>
        <w:rPr>
          <w:rFonts w:hint="eastAsia"/>
        </w:rPr>
        <w:t>17</w:t>
      </w:r>
      <w:r>
        <w:rPr>
          <w:rFonts w:hint="eastAsia"/>
        </w:rPr>
        <w:t>兆円）を投資することが決められた。</w:t>
      </w:r>
    </w:p>
    <w:p w:rsidR="00136F41" w:rsidRDefault="007C497D" w:rsidP="007C497D">
      <w:r>
        <w:rPr>
          <w:rFonts w:hint="eastAsia"/>
        </w:rPr>
        <w:t>（４）</w:t>
      </w:r>
      <w:r w:rsidR="00136F41">
        <w:rPr>
          <w:rFonts w:hint="eastAsia"/>
        </w:rPr>
        <w:t>関係各国との政策協調</w:t>
      </w:r>
    </w:p>
    <w:p w:rsidR="00136F41" w:rsidRDefault="007C497D" w:rsidP="00136F41">
      <w:pPr>
        <w:pStyle w:val="a3"/>
        <w:ind w:leftChars="0" w:left="720"/>
      </w:pPr>
      <w:r>
        <w:rPr>
          <w:rFonts w:hint="eastAsia"/>
        </w:rPr>
        <w:t>・</w:t>
      </w:r>
      <w:r w:rsidR="00136F41">
        <w:rPr>
          <w:rFonts w:hint="eastAsia"/>
        </w:rPr>
        <w:t>ロシアのユーラシア政策、東進政策、</w:t>
      </w:r>
    </w:p>
    <w:p w:rsidR="00136F41" w:rsidRDefault="007C497D" w:rsidP="00136F41">
      <w:pPr>
        <w:pStyle w:val="a3"/>
        <w:ind w:leftChars="0" w:left="720"/>
      </w:pPr>
      <w:r>
        <w:rPr>
          <w:rFonts w:hint="eastAsia"/>
        </w:rPr>
        <w:t>・</w:t>
      </w:r>
      <w:r w:rsidR="00136F41">
        <w:rPr>
          <w:rFonts w:hint="eastAsia"/>
        </w:rPr>
        <w:t>モンゴルのシルクロード政策</w:t>
      </w:r>
    </w:p>
    <w:p w:rsidR="00136F41" w:rsidRDefault="007C497D" w:rsidP="00136F41">
      <w:pPr>
        <w:pStyle w:val="a3"/>
        <w:ind w:leftChars="0" w:left="720"/>
      </w:pPr>
      <w:r>
        <w:rPr>
          <w:rFonts w:hint="eastAsia"/>
        </w:rPr>
        <w:t>・</w:t>
      </w:r>
      <w:r w:rsidR="00136F41">
        <w:rPr>
          <w:rFonts w:hint="eastAsia"/>
        </w:rPr>
        <w:t>ＢＲＩＣＳの</w:t>
      </w:r>
      <w:r w:rsidR="00520C87">
        <w:rPr>
          <w:rFonts w:hint="eastAsia"/>
        </w:rPr>
        <w:t>政策</w:t>
      </w:r>
      <w:r w:rsidR="00E326D2">
        <w:rPr>
          <w:rFonts w:hint="eastAsia"/>
        </w:rPr>
        <w:t>（ＢＲＩＣＳ銀行</w:t>
      </w:r>
      <w:r w:rsidR="00E326D2">
        <w:rPr>
          <w:rFonts w:hint="eastAsia"/>
        </w:rPr>
        <w:t>500</w:t>
      </w:r>
      <w:r w:rsidR="00E326D2">
        <w:rPr>
          <w:rFonts w:hint="eastAsia"/>
        </w:rPr>
        <w:t>億ドルの基金）</w:t>
      </w:r>
    </w:p>
    <w:p w:rsidR="00E326D2" w:rsidRDefault="007C497D" w:rsidP="00136F41">
      <w:pPr>
        <w:pStyle w:val="a3"/>
        <w:ind w:leftChars="0" w:left="720"/>
      </w:pPr>
      <w:r>
        <w:rPr>
          <w:rFonts w:hint="eastAsia"/>
        </w:rPr>
        <w:t>・</w:t>
      </w:r>
      <w:r w:rsidR="00E326D2">
        <w:rPr>
          <w:rFonts w:hint="eastAsia"/>
        </w:rPr>
        <w:t>上海協力機構の政策</w:t>
      </w:r>
    </w:p>
    <w:p w:rsidR="00520C87" w:rsidRDefault="007C497D" w:rsidP="00136F41">
      <w:pPr>
        <w:pStyle w:val="a3"/>
        <w:ind w:leftChars="0" w:left="720"/>
        <w:rPr>
          <w:rFonts w:hint="eastAsia"/>
        </w:rPr>
      </w:pPr>
      <w:r>
        <w:rPr>
          <w:rFonts w:hint="eastAsia"/>
        </w:rPr>
        <w:t>・</w:t>
      </w:r>
      <w:r w:rsidR="00520C87">
        <w:rPr>
          <w:rFonts w:hint="eastAsia"/>
        </w:rPr>
        <w:t>ドイツなどＥＵの対中政策</w:t>
      </w:r>
      <w:r w:rsidR="00E326D2">
        <w:rPr>
          <w:rFonts w:hint="eastAsia"/>
        </w:rPr>
        <w:t>（貨物輸送鉄道の連結）</w:t>
      </w:r>
    </w:p>
    <w:p w:rsidR="00BB3A98" w:rsidRDefault="00BB3A98" w:rsidP="00136F41">
      <w:pPr>
        <w:pStyle w:val="a3"/>
        <w:ind w:leftChars="0" w:left="720"/>
      </w:pPr>
      <w:bookmarkStart w:id="0" w:name="_GoBack"/>
      <w:bookmarkEnd w:id="0"/>
    </w:p>
    <w:p w:rsidR="007C497D" w:rsidRDefault="007C497D" w:rsidP="007C497D">
      <w:pPr>
        <w:rPr>
          <w:rFonts w:hint="eastAsia"/>
        </w:rPr>
      </w:pPr>
      <w:r w:rsidRPr="007C497D">
        <w:rPr>
          <w:rFonts w:hint="eastAsia"/>
          <w:b/>
        </w:rPr>
        <w:t>４．</w:t>
      </w:r>
      <w:r w:rsidR="00520C87" w:rsidRPr="007C497D">
        <w:rPr>
          <w:rFonts w:hint="eastAsia"/>
          <w:b/>
        </w:rPr>
        <w:t>日本の政策</w:t>
      </w:r>
      <w:r w:rsidR="00520C87">
        <w:rPr>
          <w:rFonts w:hint="eastAsia"/>
        </w:rPr>
        <w:t xml:space="preserve">　</w:t>
      </w:r>
    </w:p>
    <w:p w:rsidR="009E2FE7" w:rsidRDefault="00520C87" w:rsidP="007C497D">
      <w:pPr>
        <w:ind w:firstLineChars="100" w:firstLine="210"/>
      </w:pPr>
      <w:r>
        <w:rPr>
          <w:rFonts w:hint="eastAsia"/>
        </w:rPr>
        <w:t>ＡＩＩＢへの参加、ＡＤＢとＡＩＩＢの協調融資（中尾ＡＤＢ総裁が提案）</w:t>
      </w:r>
      <w:r w:rsidR="00E326D2">
        <w:rPr>
          <w:rFonts w:hint="eastAsia"/>
        </w:rPr>
        <w:t>、</w:t>
      </w:r>
      <w:r>
        <w:rPr>
          <w:rFonts w:hint="eastAsia"/>
        </w:rPr>
        <w:t>反中国的な政策を取らない。プレス関係の冷静な判断、反中をあおるような報道をしない。</w:t>
      </w:r>
    </w:p>
    <w:sectPr w:rsidR="009E2FE7" w:rsidSect="007C497D">
      <w:pgSz w:w="11906" w:h="16838" w:code="9"/>
      <w:pgMar w:top="1418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4E" w:rsidRDefault="00C8134E" w:rsidP="001A1952">
      <w:r>
        <w:separator/>
      </w:r>
    </w:p>
  </w:endnote>
  <w:endnote w:type="continuationSeparator" w:id="0">
    <w:p w:rsidR="00C8134E" w:rsidRDefault="00C8134E" w:rsidP="001A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4E" w:rsidRDefault="00C8134E" w:rsidP="001A1952">
      <w:r>
        <w:separator/>
      </w:r>
    </w:p>
  </w:footnote>
  <w:footnote w:type="continuationSeparator" w:id="0">
    <w:p w:rsidR="00C8134E" w:rsidRDefault="00C8134E" w:rsidP="001A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35"/>
    <w:multiLevelType w:val="hybridMultilevel"/>
    <w:tmpl w:val="9C7A6D44"/>
    <w:lvl w:ilvl="0" w:tplc="BC0CBF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9016B6"/>
    <w:multiLevelType w:val="hybridMultilevel"/>
    <w:tmpl w:val="703073A8"/>
    <w:lvl w:ilvl="0" w:tplc="0832E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A44DAF"/>
    <w:multiLevelType w:val="hybridMultilevel"/>
    <w:tmpl w:val="3AFA00CC"/>
    <w:lvl w:ilvl="0" w:tplc="A93258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9556F1"/>
    <w:multiLevelType w:val="hybridMultilevel"/>
    <w:tmpl w:val="67F0CAF2"/>
    <w:lvl w:ilvl="0" w:tplc="B8F297FE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EF"/>
    <w:rsid w:val="001260EF"/>
    <w:rsid w:val="00136F41"/>
    <w:rsid w:val="001A1952"/>
    <w:rsid w:val="00520C87"/>
    <w:rsid w:val="00711233"/>
    <w:rsid w:val="007C497D"/>
    <w:rsid w:val="009A1BCD"/>
    <w:rsid w:val="009E2FE7"/>
    <w:rsid w:val="00AD0945"/>
    <w:rsid w:val="00B5054E"/>
    <w:rsid w:val="00BB3A98"/>
    <w:rsid w:val="00C8134E"/>
    <w:rsid w:val="00E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1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952"/>
  </w:style>
  <w:style w:type="paragraph" w:styleId="a6">
    <w:name w:val="footer"/>
    <w:basedOn w:val="a"/>
    <w:link w:val="a7"/>
    <w:uiPriority w:val="99"/>
    <w:unhideWhenUsed/>
    <w:rsid w:val="001A1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1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952"/>
  </w:style>
  <w:style w:type="paragraph" w:styleId="a6">
    <w:name w:val="footer"/>
    <w:basedOn w:val="a"/>
    <w:link w:val="a7"/>
    <w:uiPriority w:val="99"/>
    <w:unhideWhenUsed/>
    <w:rsid w:val="001A1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syoshida</dc:creator>
  <cp:lastModifiedBy>NEANET</cp:lastModifiedBy>
  <cp:revision>3</cp:revision>
  <dcterms:created xsi:type="dcterms:W3CDTF">2017-06-06T04:50:00Z</dcterms:created>
  <dcterms:modified xsi:type="dcterms:W3CDTF">2017-06-06T04:50:00Z</dcterms:modified>
</cp:coreProperties>
</file>