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08" w:rsidRDefault="00A346B5" w:rsidP="00A346B5">
      <w:pPr>
        <w:pStyle w:val="a3"/>
        <w:jc w:val="center"/>
        <w:rPr>
          <w:lang w:val="ja-JP"/>
        </w:rPr>
      </w:pPr>
      <w:bookmarkStart w:id="0" w:name="_GoBack"/>
      <w:bookmarkEnd w:id="0"/>
      <w:r>
        <w:rPr>
          <w:rFonts w:hint="eastAsia"/>
          <w:lang w:val="ja-JP"/>
        </w:rPr>
        <w:t>京都舞鶴港の近況</w:t>
      </w:r>
    </w:p>
    <w:p w:rsidR="00A346B5" w:rsidRPr="00A346B5" w:rsidRDefault="00A346B5" w:rsidP="00A346B5">
      <w:pPr>
        <w:rPr>
          <w:sz w:val="21"/>
          <w:szCs w:val="21"/>
          <w:lang w:val="ja-JP"/>
        </w:rPr>
      </w:pPr>
    </w:p>
    <w:p w:rsidR="00A346B5" w:rsidRDefault="00A346B5" w:rsidP="00A346B5">
      <w:pPr>
        <w:jc w:val="right"/>
        <w:rPr>
          <w:sz w:val="21"/>
          <w:szCs w:val="21"/>
          <w:lang w:val="ja-JP"/>
        </w:rPr>
      </w:pPr>
      <w:r>
        <w:rPr>
          <w:rFonts w:hint="eastAsia"/>
          <w:sz w:val="21"/>
          <w:szCs w:val="21"/>
          <w:lang w:val="ja-JP"/>
        </w:rPr>
        <w:t>一般社団法人　京都舞鶴港振興会</w:t>
      </w:r>
    </w:p>
    <w:p w:rsidR="00A346B5" w:rsidRPr="00A346B5" w:rsidRDefault="00A346B5" w:rsidP="00A346B5">
      <w:pPr>
        <w:wordWrap w:val="0"/>
        <w:jc w:val="right"/>
        <w:rPr>
          <w:sz w:val="21"/>
          <w:szCs w:val="21"/>
          <w:lang w:val="ja-JP"/>
        </w:rPr>
      </w:pPr>
      <w:r>
        <w:rPr>
          <w:rFonts w:hint="eastAsia"/>
          <w:sz w:val="21"/>
          <w:szCs w:val="21"/>
          <w:lang w:val="ja-JP"/>
        </w:rPr>
        <w:t>主任　　　久保　将太</w:t>
      </w:r>
    </w:p>
    <w:p w:rsidR="00D26208" w:rsidRDefault="00A346B5">
      <w:pPr>
        <w:pStyle w:val="1"/>
      </w:pPr>
      <w:r>
        <w:rPr>
          <w:rFonts w:hint="eastAsia"/>
          <w:lang w:val="ja-JP"/>
        </w:rPr>
        <w:t>取扱貨物</w:t>
      </w:r>
      <w:r w:rsidR="00DB2D15">
        <w:rPr>
          <w:rFonts w:hint="eastAsia"/>
          <w:lang w:val="ja-JP"/>
        </w:rPr>
        <w:t>について</w:t>
      </w:r>
    </w:p>
    <w:p w:rsidR="00591D11" w:rsidRDefault="004932D4">
      <w:pPr>
        <w:rPr>
          <w:lang w:val="ja-JP"/>
        </w:rPr>
      </w:pPr>
      <w:r>
        <w:rPr>
          <w:rFonts w:hint="eastAsia"/>
          <w:lang w:val="ja-JP"/>
        </w:rPr>
        <w:t>２０１５年の</w:t>
      </w:r>
      <w:r w:rsidR="00DB2D15">
        <w:rPr>
          <w:rFonts w:hint="eastAsia"/>
          <w:lang w:val="ja-JP"/>
        </w:rPr>
        <w:t>京都舞鶴港の</w:t>
      </w:r>
      <w:r w:rsidR="00296F1D">
        <w:rPr>
          <w:rFonts w:hint="eastAsia"/>
          <w:lang w:val="ja-JP"/>
        </w:rPr>
        <w:t>取扱貨物量は前年比２．７％増の１１０３万９０００トンとなり、</w:t>
      </w:r>
      <w:r w:rsidR="00DB2D15">
        <w:rPr>
          <w:rFonts w:hint="eastAsia"/>
          <w:lang w:val="ja-JP"/>
        </w:rPr>
        <w:t>６年連続で</w:t>
      </w:r>
      <w:r w:rsidR="00447337">
        <w:rPr>
          <w:rFonts w:hint="eastAsia"/>
          <w:lang w:val="ja-JP"/>
        </w:rPr>
        <w:t>１</w:t>
      </w:r>
      <w:r w:rsidR="00DB2D15">
        <w:rPr>
          <w:rFonts w:hint="eastAsia"/>
          <w:lang w:val="ja-JP"/>
        </w:rPr>
        <w:t>０００万トンを</w:t>
      </w:r>
      <w:r w:rsidR="00296F1D">
        <w:rPr>
          <w:rFonts w:hint="eastAsia"/>
          <w:lang w:val="ja-JP"/>
        </w:rPr>
        <w:t>上回</w:t>
      </w:r>
      <w:r w:rsidR="00447337">
        <w:rPr>
          <w:rFonts w:hint="eastAsia"/>
          <w:lang w:val="ja-JP"/>
        </w:rPr>
        <w:t>った</w:t>
      </w:r>
      <w:r w:rsidR="00DB2D15">
        <w:rPr>
          <w:rFonts w:hint="eastAsia"/>
          <w:lang w:val="ja-JP"/>
        </w:rPr>
        <w:t>。</w:t>
      </w:r>
      <w:r w:rsidR="00FA3AF6">
        <w:rPr>
          <w:rFonts w:hint="eastAsia"/>
          <w:lang w:val="ja-JP"/>
        </w:rPr>
        <w:t>そのうち外貿貨物は４８１万３０００トンで、</w:t>
      </w:r>
      <w:r>
        <w:rPr>
          <w:rFonts w:hint="eastAsia"/>
          <w:lang w:val="ja-JP"/>
        </w:rPr>
        <w:t>火力発電所の需要増により石炭は同７．３％増の４２８万８０００トン</w:t>
      </w:r>
      <w:r w:rsidR="004248B4">
        <w:rPr>
          <w:rFonts w:hint="eastAsia"/>
          <w:lang w:val="ja-JP"/>
        </w:rPr>
        <w:t>となった。一方、</w:t>
      </w:r>
      <w:r>
        <w:rPr>
          <w:rFonts w:hint="eastAsia"/>
          <w:lang w:val="ja-JP"/>
        </w:rPr>
        <w:t>紙・パルプは同２４％減の３万</w:t>
      </w:r>
      <w:r w:rsidR="00447337">
        <w:rPr>
          <w:rFonts w:hint="eastAsia"/>
          <w:lang w:val="ja-JP"/>
        </w:rPr>
        <w:t>５</w:t>
      </w:r>
      <w:r>
        <w:rPr>
          <w:rFonts w:hint="eastAsia"/>
          <w:lang w:val="ja-JP"/>
        </w:rPr>
        <w:t>０００トン、中古車は同４４．９％減の５万６０００トンとなった。</w:t>
      </w:r>
      <w:r w:rsidR="004248B4">
        <w:rPr>
          <w:rFonts w:hint="eastAsia"/>
          <w:lang w:val="ja-JP"/>
        </w:rPr>
        <w:t>内貿貨物は６２２万６０００トンで、その８割に</w:t>
      </w:r>
      <w:r w:rsidR="00CC24B8">
        <w:rPr>
          <w:rFonts w:hint="eastAsia"/>
          <w:lang w:val="ja-JP"/>
        </w:rPr>
        <w:t>あたるフェリーは</w:t>
      </w:r>
      <w:r w:rsidR="004248B4">
        <w:rPr>
          <w:rFonts w:hint="eastAsia"/>
          <w:lang w:val="ja-JP"/>
        </w:rPr>
        <w:t>同１．８％増の４９１万２０００トンとなった</w:t>
      </w:r>
      <w:r w:rsidR="00CC24B8">
        <w:rPr>
          <w:rFonts w:hint="eastAsia"/>
          <w:lang w:val="ja-JP"/>
        </w:rPr>
        <w:t>。</w:t>
      </w:r>
      <w:r w:rsidR="00D925F6">
        <w:rPr>
          <w:rFonts w:hint="eastAsia"/>
          <w:lang w:val="ja-JP"/>
        </w:rPr>
        <w:t>また、外貿貨物コンテナ取扱量</w:t>
      </w:r>
      <w:r w:rsidR="00FE30B6">
        <w:rPr>
          <w:rFonts w:hint="eastAsia"/>
          <w:lang w:val="ja-JP"/>
        </w:rPr>
        <w:t>において</w:t>
      </w:r>
      <w:r w:rsidR="0055007D">
        <w:rPr>
          <w:rFonts w:hint="eastAsia"/>
          <w:lang w:val="ja-JP"/>
        </w:rPr>
        <w:t>は、同５％減</w:t>
      </w:r>
      <w:r w:rsidR="00FE30B6">
        <w:rPr>
          <w:rFonts w:hint="eastAsia"/>
          <w:lang w:val="ja-JP"/>
        </w:rPr>
        <w:t>の８６２０</w:t>
      </w:r>
      <w:r w:rsidR="00FE30B6">
        <w:rPr>
          <w:rFonts w:hint="eastAsia"/>
          <w:lang w:val="ja-JP"/>
        </w:rPr>
        <w:t>TEU</w:t>
      </w:r>
      <w:r w:rsidR="00447337">
        <w:rPr>
          <w:rFonts w:hint="eastAsia"/>
          <w:lang w:val="ja-JP"/>
        </w:rPr>
        <w:t>となった</w:t>
      </w:r>
      <w:r w:rsidR="00FE30B6">
        <w:rPr>
          <w:rFonts w:hint="eastAsia"/>
          <w:lang w:val="ja-JP"/>
        </w:rPr>
        <w:t>。</w:t>
      </w:r>
    </w:p>
    <w:p w:rsidR="00F3112D" w:rsidRPr="00591D11" w:rsidRDefault="004248B4" w:rsidP="0010282D">
      <w:pPr>
        <w:jc w:val="center"/>
        <w:rPr>
          <w:lang w:val="ja-JP"/>
        </w:rPr>
      </w:pPr>
      <w:r>
        <w:rPr>
          <w:noProof/>
        </w:rPr>
        <w:drawing>
          <wp:inline distT="0" distB="0" distL="0" distR="0" wp14:anchorId="388C2210">
            <wp:extent cx="5867400" cy="4432024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35" cy="44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15" w:rsidRDefault="004F1CA0" w:rsidP="00DB2D15">
      <w:pPr>
        <w:pStyle w:val="1"/>
      </w:pPr>
      <w:r>
        <w:rPr>
          <w:rFonts w:hint="eastAsia"/>
          <w:lang w:val="ja-JP"/>
        </w:rPr>
        <w:lastRenderedPageBreak/>
        <w:t>日韓露国際フェリー航路について</w:t>
      </w:r>
    </w:p>
    <w:p w:rsidR="00D96158" w:rsidRDefault="00591D11" w:rsidP="004F1CA0">
      <w:pPr>
        <w:rPr>
          <w:lang w:val="ja-JP"/>
        </w:rPr>
      </w:pPr>
      <w:r>
        <w:rPr>
          <w:rFonts w:hint="eastAsia"/>
        </w:rPr>
        <w:t>２０１５年</w:t>
      </w:r>
      <w:r w:rsidR="00DA39DE">
        <w:rPr>
          <w:rFonts w:hint="eastAsia"/>
          <w:lang w:val="ja-JP"/>
        </w:rPr>
        <w:t>７月、</w:t>
      </w:r>
      <w:r w:rsidR="00DA39DE">
        <w:rPr>
          <w:rFonts w:hint="eastAsia"/>
          <w:lang w:val="ja-JP"/>
        </w:rPr>
        <w:t>DBS</w:t>
      </w:r>
      <w:r w:rsidR="00DA39DE">
        <w:rPr>
          <w:rFonts w:hint="eastAsia"/>
          <w:lang w:val="ja-JP"/>
        </w:rPr>
        <w:t>クルーズフェリー</w:t>
      </w:r>
      <w:r>
        <w:rPr>
          <w:rFonts w:hint="eastAsia"/>
          <w:lang w:val="ja-JP"/>
        </w:rPr>
        <w:t>の日韓露国際フェリー航路が開設された。当航路は週１便の運航で、鳥取県境港、</w:t>
      </w:r>
      <w:r w:rsidR="00DA39DE">
        <w:rPr>
          <w:rFonts w:hint="eastAsia"/>
          <w:lang w:val="ja-JP"/>
        </w:rPr>
        <w:t>韓国・東海、ロシア・ウラジオストクを結</w:t>
      </w:r>
      <w:r>
        <w:rPr>
          <w:rFonts w:hint="eastAsia"/>
          <w:lang w:val="ja-JP"/>
        </w:rPr>
        <w:t>んでいた</w:t>
      </w:r>
      <w:r w:rsidR="00DA39DE">
        <w:rPr>
          <w:rFonts w:hint="eastAsia"/>
          <w:lang w:val="ja-JP"/>
        </w:rPr>
        <w:t>航路を</w:t>
      </w:r>
      <w:r>
        <w:rPr>
          <w:rFonts w:hint="eastAsia"/>
          <w:lang w:val="ja-JP"/>
        </w:rPr>
        <w:t>舞鶴港まで延伸</w:t>
      </w:r>
      <w:r w:rsidR="00CF3F90">
        <w:rPr>
          <w:rFonts w:hint="eastAsia"/>
          <w:lang w:val="ja-JP"/>
        </w:rPr>
        <w:t>することで開設された</w:t>
      </w:r>
      <w:r w:rsidR="00DA39DE">
        <w:rPr>
          <w:rFonts w:hint="eastAsia"/>
          <w:lang w:val="ja-JP"/>
        </w:rPr>
        <w:t>。</w:t>
      </w:r>
      <w:r w:rsidR="00BA4E98">
        <w:rPr>
          <w:rFonts w:hint="eastAsia"/>
          <w:lang w:val="ja-JP"/>
        </w:rPr>
        <w:t>当航路が開通したことにより、舞鶴と韓国・ロシアの間を定期的に素早く貨物を輸送することが可能</w:t>
      </w:r>
      <w:r w:rsidR="002C43FC">
        <w:rPr>
          <w:rFonts w:hint="eastAsia"/>
          <w:lang w:val="ja-JP"/>
        </w:rPr>
        <w:t>と</w:t>
      </w:r>
      <w:r w:rsidR="00BA4E98">
        <w:rPr>
          <w:rFonts w:hint="eastAsia"/>
          <w:lang w:val="ja-JP"/>
        </w:rPr>
        <w:t>なった。</w:t>
      </w:r>
    </w:p>
    <w:p w:rsidR="00DB2D15" w:rsidRDefault="00DB2D15" w:rsidP="00447337">
      <w:pPr>
        <w:jc w:val="center"/>
      </w:pPr>
      <w:r>
        <w:rPr>
          <w:rFonts w:eastAsia="SimSun"/>
          <w:noProof/>
        </w:rPr>
        <w:drawing>
          <wp:inline distT="0" distB="0" distL="0" distR="0" wp14:anchorId="3E6B40D8" wp14:editId="33A37529">
            <wp:extent cx="5943600" cy="448578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D0" w:rsidRDefault="001A07D0" w:rsidP="001A07D0"/>
    <w:p w:rsidR="001A07D0" w:rsidRDefault="001A07D0" w:rsidP="001A07D0"/>
    <w:sectPr w:rsidR="001A07D0" w:rsidSect="00B92A23"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8B4" w:rsidRDefault="004248B4" w:rsidP="004248B4">
      <w:pPr>
        <w:spacing w:after="0" w:line="240" w:lineRule="auto"/>
      </w:pPr>
      <w:r>
        <w:separator/>
      </w:r>
    </w:p>
  </w:endnote>
  <w:endnote w:type="continuationSeparator" w:id="0">
    <w:p w:rsidR="004248B4" w:rsidRDefault="004248B4" w:rsidP="00424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8B4" w:rsidRDefault="004248B4" w:rsidP="004248B4">
      <w:pPr>
        <w:spacing w:after="0" w:line="240" w:lineRule="auto"/>
      </w:pPr>
      <w:r>
        <w:separator/>
      </w:r>
    </w:p>
  </w:footnote>
  <w:footnote w:type="continuationSeparator" w:id="0">
    <w:p w:rsidR="004248B4" w:rsidRDefault="004248B4" w:rsidP="00424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0D50294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Meiryo UI" w:eastAsia="Meiryo UI" w:hAnsi="Meiryo UI" w:cs="Meiryo UI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attachedTemplate r:id="rId1"/>
  <w:defaultTabStop w:val="708"/>
  <w:hyphenationZone w:val="425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B5"/>
    <w:rsid w:val="0010282D"/>
    <w:rsid w:val="001A07D0"/>
    <w:rsid w:val="00296F1D"/>
    <w:rsid w:val="002C43FC"/>
    <w:rsid w:val="003202EE"/>
    <w:rsid w:val="004248B4"/>
    <w:rsid w:val="00447337"/>
    <w:rsid w:val="004932D4"/>
    <w:rsid w:val="004F1CA0"/>
    <w:rsid w:val="004F5FF8"/>
    <w:rsid w:val="0055007D"/>
    <w:rsid w:val="00591D11"/>
    <w:rsid w:val="005F0996"/>
    <w:rsid w:val="00672DFD"/>
    <w:rsid w:val="00A346B5"/>
    <w:rsid w:val="00AB469E"/>
    <w:rsid w:val="00AB528E"/>
    <w:rsid w:val="00B92A23"/>
    <w:rsid w:val="00BA4E98"/>
    <w:rsid w:val="00CC24B8"/>
    <w:rsid w:val="00CF3F90"/>
    <w:rsid w:val="00D26208"/>
    <w:rsid w:val="00D925F6"/>
    <w:rsid w:val="00D96158"/>
    <w:rsid w:val="00DA39DE"/>
    <w:rsid w:val="00DB2D15"/>
    <w:rsid w:val="00EA1E71"/>
    <w:rsid w:val="00F3112D"/>
    <w:rsid w:val="00F74C2C"/>
    <w:rsid w:val="00FA3AF6"/>
    <w:rsid w:val="00FE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D0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5F0996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996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next w:val="a"/>
    <w:link w:val="a4"/>
    <w:uiPriority w:val="10"/>
    <w:qFormat/>
    <w:rsid w:val="005F0996"/>
    <w:pPr>
      <w:spacing w:after="0" w:line="240" w:lineRule="auto"/>
      <w:contextualSpacing/>
    </w:pPr>
    <w:rPr>
      <w:rFonts w:asciiTheme="majorHAnsi" w:hAnsiTheme="majorHAnsi" w:cstheme="majorBidi"/>
      <w:color w:val="000000" w:themeColor="text1"/>
      <w:sz w:val="56"/>
      <w:szCs w:val="56"/>
    </w:rPr>
  </w:style>
  <w:style w:type="character" w:customStyle="1" w:styleId="a4">
    <w:name w:val="タイトルの文字"/>
    <w:basedOn w:val="a0"/>
    <w:link w:val="a3"/>
    <w:uiPriority w:val="10"/>
    <w:rsid w:val="005F0996"/>
    <w:rPr>
      <w:rFonts w:asciiTheme="majorHAnsi" w:eastAsia="Meiryo UI" w:hAnsiTheme="majorHAnsi" w:cstheme="majorBidi"/>
      <w:color w:val="000000" w:themeColor="text1"/>
      <w:sz w:val="56"/>
      <w:szCs w:val="56"/>
    </w:rPr>
  </w:style>
  <w:style w:type="paragraph" w:customStyle="1" w:styleId="a5">
    <w:name w:val="サブタイトル"/>
    <w:basedOn w:val="a"/>
    <w:next w:val="a"/>
    <w:link w:val="a6"/>
    <w:uiPriority w:val="11"/>
    <w:qFormat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サブタイトルの文字"/>
    <w:basedOn w:val="a0"/>
    <w:link w:val="a5"/>
    <w:uiPriority w:val="11"/>
    <w:rPr>
      <w:color w:val="5A5A5A" w:themeColor="text1" w:themeTint="A5"/>
      <w:spacing w:val="10"/>
    </w:rPr>
  </w:style>
  <w:style w:type="character" w:customStyle="1" w:styleId="10">
    <w:name w:val="見出し 1 (文字)"/>
    <w:basedOn w:val="a0"/>
    <w:link w:val="1"/>
    <w:uiPriority w:val="9"/>
    <w:rsid w:val="005F0996"/>
    <w:rPr>
      <w:rFonts w:asciiTheme="majorHAnsi" w:eastAsia="Meiryo UI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5F0996"/>
    <w:rPr>
      <w:rFonts w:asciiTheme="majorHAnsi" w:eastAsia="Meiryo UI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60">
    <w:name w:val="見出し 6 (文字)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70">
    <w:name w:val="見出し 7 (文字)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7">
    <w:name w:val="Subtle Emphasis"/>
    <w:basedOn w:val="a0"/>
    <w:uiPriority w:val="19"/>
    <w:qFormat/>
    <w:rsid w:val="005F0996"/>
    <w:rPr>
      <w:rFonts w:eastAsia="Meiryo UI"/>
      <w:i/>
      <w:iCs/>
      <w:color w:val="404040" w:themeColor="text1" w:themeTint="BF"/>
    </w:rPr>
  </w:style>
  <w:style w:type="character" w:styleId="a8">
    <w:name w:val="Emphasis"/>
    <w:basedOn w:val="a0"/>
    <w:uiPriority w:val="20"/>
    <w:qFormat/>
    <w:rsid w:val="005F0996"/>
    <w:rPr>
      <w:rFonts w:eastAsia="Meiryo UI"/>
      <w:i/>
      <w:iCs/>
      <w:color w:val="auto"/>
    </w:rPr>
  </w:style>
  <w:style w:type="character" w:styleId="21">
    <w:name w:val="Intense Emphasis"/>
    <w:basedOn w:val="a0"/>
    <w:uiPriority w:val="21"/>
    <w:qFormat/>
    <w:rsid w:val="005F0996"/>
    <w:rPr>
      <w:rFonts w:eastAsia="Meiryo UI"/>
      <w:b/>
      <w:bCs/>
      <w:i/>
      <w:iCs/>
      <w:caps/>
    </w:rPr>
  </w:style>
  <w:style w:type="character" w:styleId="a9">
    <w:name w:val="Strong"/>
    <w:basedOn w:val="a0"/>
    <w:uiPriority w:val="22"/>
    <w:qFormat/>
    <w:rsid w:val="005F0996"/>
    <w:rPr>
      <w:rFonts w:eastAsia="Meiryo UI"/>
      <w:b/>
      <w:bCs/>
      <w:color w:val="000000" w:themeColor="text1"/>
    </w:rPr>
  </w:style>
  <w:style w:type="paragraph" w:customStyle="1" w:styleId="aa">
    <w:name w:val="引用"/>
    <w:basedOn w:val="a"/>
    <w:next w:val="a"/>
    <w:link w:val="ab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ab">
    <w:name w:val="引用の文字"/>
    <w:basedOn w:val="a0"/>
    <w:link w:val="aa"/>
    <w:uiPriority w:val="29"/>
    <w:rPr>
      <w:i/>
      <w:iCs/>
      <w:color w:val="000000" w:themeColor="text1"/>
    </w:rPr>
  </w:style>
  <w:style w:type="paragraph" w:styleId="ac">
    <w:name w:val="Quote"/>
    <w:basedOn w:val="a"/>
    <w:next w:val="a"/>
    <w:link w:val="ad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d">
    <w:name w:val="引用文 (文字)"/>
    <w:basedOn w:val="a0"/>
    <w:link w:val="ac"/>
    <w:uiPriority w:val="30"/>
    <w:rPr>
      <w:color w:val="000000" w:themeColor="text1"/>
      <w:shd w:val="clear" w:color="auto" w:fill="F2F2F2" w:themeFill="background1" w:themeFillShade="F2"/>
    </w:rPr>
  </w:style>
  <w:style w:type="character" w:styleId="ae">
    <w:name w:val="Subtle Reference"/>
    <w:basedOn w:val="a0"/>
    <w:uiPriority w:val="31"/>
    <w:qFormat/>
    <w:rsid w:val="005F0996"/>
    <w:rPr>
      <w:rFonts w:eastAsia="Meiryo UI"/>
      <w:smallCaps/>
      <w:color w:val="404040" w:themeColor="text1" w:themeTint="BF"/>
      <w:u w:val="single" w:color="7F7F7F" w:themeColor="text1" w:themeTint="80"/>
    </w:rPr>
  </w:style>
  <w:style w:type="character" w:styleId="22">
    <w:name w:val="Intense Reference"/>
    <w:basedOn w:val="a0"/>
    <w:uiPriority w:val="32"/>
    <w:qFormat/>
    <w:rsid w:val="005F0996"/>
    <w:rPr>
      <w:rFonts w:eastAsia="Meiryo UI"/>
      <w:b/>
      <w:bCs/>
      <w:smallCaps/>
      <w:u w:val="single"/>
    </w:rPr>
  </w:style>
  <w:style w:type="character" w:styleId="af">
    <w:name w:val="Book Title"/>
    <w:basedOn w:val="a0"/>
    <w:uiPriority w:val="33"/>
    <w:qFormat/>
    <w:rsid w:val="005F0996"/>
    <w:rPr>
      <w:rFonts w:eastAsia="Meiryo UI"/>
      <w:b w:val="0"/>
      <w:bCs w:val="0"/>
      <w:smallCaps/>
      <w:spacing w:val="5"/>
    </w:rPr>
  </w:style>
  <w:style w:type="paragraph" w:customStyle="1" w:styleId="af0">
    <w:name w:val="標題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2">
    <w:name w:val="No Spacing"/>
    <w:uiPriority w:val="1"/>
    <w:qFormat/>
    <w:rsid w:val="005F0996"/>
    <w:pPr>
      <w:spacing w:after="0" w:line="240" w:lineRule="auto"/>
    </w:pPr>
    <w:rPr>
      <w:rFonts w:eastAsia="Meiryo UI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5F0996"/>
    <w:pPr>
      <w:spacing w:before="240" w:after="12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af5">
    <w:name w:val="表題 (文字)"/>
    <w:basedOn w:val="a0"/>
    <w:link w:val="af4"/>
    <w:uiPriority w:val="10"/>
    <w:rsid w:val="005F0996"/>
    <w:rPr>
      <w:rFonts w:asciiTheme="majorHAnsi" w:eastAsia="Meiryo UI" w:hAnsiTheme="majorHAnsi" w:cstheme="majorBidi"/>
      <w:sz w:val="32"/>
      <w:szCs w:val="32"/>
    </w:rPr>
  </w:style>
  <w:style w:type="paragraph" w:styleId="af6">
    <w:name w:val="Subtitle"/>
    <w:basedOn w:val="a"/>
    <w:next w:val="a"/>
    <w:link w:val="af7"/>
    <w:uiPriority w:val="11"/>
    <w:qFormat/>
    <w:rsid w:val="005F0996"/>
    <w:pPr>
      <w:jc w:val="center"/>
      <w:outlineLvl w:val="1"/>
    </w:pPr>
    <w:rPr>
      <w:rFonts w:asciiTheme="majorHAnsi" w:hAnsiTheme="majorHAnsi" w:cstheme="majorBidi"/>
      <w:sz w:val="24"/>
      <w:szCs w:val="24"/>
    </w:rPr>
  </w:style>
  <w:style w:type="character" w:customStyle="1" w:styleId="af7">
    <w:name w:val="副題 (文字)"/>
    <w:basedOn w:val="a0"/>
    <w:link w:val="af6"/>
    <w:uiPriority w:val="11"/>
    <w:rsid w:val="005F0996"/>
    <w:rPr>
      <w:rFonts w:asciiTheme="majorHAnsi" w:eastAsia="Meiryo UI" w:hAnsiTheme="majorHAnsi" w:cstheme="majorBidi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CC24B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CC24B8"/>
    <w:rPr>
      <w:rFonts w:asciiTheme="majorHAnsi" w:eastAsiaTheme="majorEastAsia" w:hAnsiTheme="majorHAnsi" w:cstheme="majorBidi"/>
      <w:sz w:val="18"/>
      <w:szCs w:val="18"/>
    </w:rPr>
  </w:style>
  <w:style w:type="paragraph" w:styleId="afa">
    <w:name w:val="header"/>
    <w:basedOn w:val="a"/>
    <w:link w:val="afb"/>
    <w:uiPriority w:val="99"/>
    <w:unhideWhenUsed/>
    <w:rsid w:val="004248B4"/>
    <w:pPr>
      <w:tabs>
        <w:tab w:val="center" w:pos="4252"/>
        <w:tab w:val="right" w:pos="8504"/>
      </w:tabs>
      <w:snapToGrid w:val="0"/>
    </w:pPr>
  </w:style>
  <w:style w:type="character" w:customStyle="1" w:styleId="afb">
    <w:name w:val="ヘッダー (文字)"/>
    <w:basedOn w:val="a0"/>
    <w:link w:val="afa"/>
    <w:uiPriority w:val="99"/>
    <w:rsid w:val="004248B4"/>
    <w:rPr>
      <w:rFonts w:eastAsia="Meiryo UI"/>
    </w:rPr>
  </w:style>
  <w:style w:type="paragraph" w:styleId="afc">
    <w:name w:val="footer"/>
    <w:basedOn w:val="a"/>
    <w:link w:val="afd"/>
    <w:uiPriority w:val="99"/>
    <w:unhideWhenUsed/>
    <w:rsid w:val="004248B4"/>
    <w:pPr>
      <w:tabs>
        <w:tab w:val="center" w:pos="4252"/>
        <w:tab w:val="right" w:pos="8504"/>
      </w:tabs>
      <w:snapToGrid w:val="0"/>
    </w:pPr>
  </w:style>
  <w:style w:type="character" w:customStyle="1" w:styleId="afd">
    <w:name w:val="フッター (文字)"/>
    <w:basedOn w:val="a0"/>
    <w:link w:val="afc"/>
    <w:uiPriority w:val="99"/>
    <w:rsid w:val="004248B4"/>
    <w:rPr>
      <w:rFonts w:eastAsia="Meiryo U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D0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5F0996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996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next w:val="a"/>
    <w:link w:val="a4"/>
    <w:uiPriority w:val="10"/>
    <w:qFormat/>
    <w:rsid w:val="005F0996"/>
    <w:pPr>
      <w:spacing w:after="0" w:line="240" w:lineRule="auto"/>
      <w:contextualSpacing/>
    </w:pPr>
    <w:rPr>
      <w:rFonts w:asciiTheme="majorHAnsi" w:hAnsiTheme="majorHAnsi" w:cstheme="majorBidi"/>
      <w:color w:val="000000" w:themeColor="text1"/>
      <w:sz w:val="56"/>
      <w:szCs w:val="56"/>
    </w:rPr>
  </w:style>
  <w:style w:type="character" w:customStyle="1" w:styleId="a4">
    <w:name w:val="タイトルの文字"/>
    <w:basedOn w:val="a0"/>
    <w:link w:val="a3"/>
    <w:uiPriority w:val="10"/>
    <w:rsid w:val="005F0996"/>
    <w:rPr>
      <w:rFonts w:asciiTheme="majorHAnsi" w:eastAsia="Meiryo UI" w:hAnsiTheme="majorHAnsi" w:cstheme="majorBidi"/>
      <w:color w:val="000000" w:themeColor="text1"/>
      <w:sz w:val="56"/>
      <w:szCs w:val="56"/>
    </w:rPr>
  </w:style>
  <w:style w:type="paragraph" w:customStyle="1" w:styleId="a5">
    <w:name w:val="サブタイトル"/>
    <w:basedOn w:val="a"/>
    <w:next w:val="a"/>
    <w:link w:val="a6"/>
    <w:uiPriority w:val="11"/>
    <w:qFormat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サブタイトルの文字"/>
    <w:basedOn w:val="a0"/>
    <w:link w:val="a5"/>
    <w:uiPriority w:val="11"/>
    <w:rPr>
      <w:color w:val="5A5A5A" w:themeColor="text1" w:themeTint="A5"/>
      <w:spacing w:val="10"/>
    </w:rPr>
  </w:style>
  <w:style w:type="character" w:customStyle="1" w:styleId="10">
    <w:name w:val="見出し 1 (文字)"/>
    <w:basedOn w:val="a0"/>
    <w:link w:val="1"/>
    <w:uiPriority w:val="9"/>
    <w:rsid w:val="005F0996"/>
    <w:rPr>
      <w:rFonts w:asciiTheme="majorHAnsi" w:eastAsia="Meiryo UI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5F0996"/>
    <w:rPr>
      <w:rFonts w:asciiTheme="majorHAnsi" w:eastAsia="Meiryo UI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60">
    <w:name w:val="見出し 6 (文字)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70">
    <w:name w:val="見出し 7 (文字)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7">
    <w:name w:val="Subtle Emphasis"/>
    <w:basedOn w:val="a0"/>
    <w:uiPriority w:val="19"/>
    <w:qFormat/>
    <w:rsid w:val="005F0996"/>
    <w:rPr>
      <w:rFonts w:eastAsia="Meiryo UI"/>
      <w:i/>
      <w:iCs/>
      <w:color w:val="404040" w:themeColor="text1" w:themeTint="BF"/>
    </w:rPr>
  </w:style>
  <w:style w:type="character" w:styleId="a8">
    <w:name w:val="Emphasis"/>
    <w:basedOn w:val="a0"/>
    <w:uiPriority w:val="20"/>
    <w:qFormat/>
    <w:rsid w:val="005F0996"/>
    <w:rPr>
      <w:rFonts w:eastAsia="Meiryo UI"/>
      <w:i/>
      <w:iCs/>
      <w:color w:val="auto"/>
    </w:rPr>
  </w:style>
  <w:style w:type="character" w:styleId="21">
    <w:name w:val="Intense Emphasis"/>
    <w:basedOn w:val="a0"/>
    <w:uiPriority w:val="21"/>
    <w:qFormat/>
    <w:rsid w:val="005F0996"/>
    <w:rPr>
      <w:rFonts w:eastAsia="Meiryo UI"/>
      <w:b/>
      <w:bCs/>
      <w:i/>
      <w:iCs/>
      <w:caps/>
    </w:rPr>
  </w:style>
  <w:style w:type="character" w:styleId="a9">
    <w:name w:val="Strong"/>
    <w:basedOn w:val="a0"/>
    <w:uiPriority w:val="22"/>
    <w:qFormat/>
    <w:rsid w:val="005F0996"/>
    <w:rPr>
      <w:rFonts w:eastAsia="Meiryo UI"/>
      <w:b/>
      <w:bCs/>
      <w:color w:val="000000" w:themeColor="text1"/>
    </w:rPr>
  </w:style>
  <w:style w:type="paragraph" w:customStyle="1" w:styleId="aa">
    <w:name w:val="引用"/>
    <w:basedOn w:val="a"/>
    <w:next w:val="a"/>
    <w:link w:val="ab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ab">
    <w:name w:val="引用の文字"/>
    <w:basedOn w:val="a0"/>
    <w:link w:val="aa"/>
    <w:uiPriority w:val="29"/>
    <w:rPr>
      <w:i/>
      <w:iCs/>
      <w:color w:val="000000" w:themeColor="text1"/>
    </w:rPr>
  </w:style>
  <w:style w:type="paragraph" w:styleId="ac">
    <w:name w:val="Quote"/>
    <w:basedOn w:val="a"/>
    <w:next w:val="a"/>
    <w:link w:val="ad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d">
    <w:name w:val="引用文 (文字)"/>
    <w:basedOn w:val="a0"/>
    <w:link w:val="ac"/>
    <w:uiPriority w:val="30"/>
    <w:rPr>
      <w:color w:val="000000" w:themeColor="text1"/>
      <w:shd w:val="clear" w:color="auto" w:fill="F2F2F2" w:themeFill="background1" w:themeFillShade="F2"/>
    </w:rPr>
  </w:style>
  <w:style w:type="character" w:styleId="ae">
    <w:name w:val="Subtle Reference"/>
    <w:basedOn w:val="a0"/>
    <w:uiPriority w:val="31"/>
    <w:qFormat/>
    <w:rsid w:val="005F0996"/>
    <w:rPr>
      <w:rFonts w:eastAsia="Meiryo UI"/>
      <w:smallCaps/>
      <w:color w:val="404040" w:themeColor="text1" w:themeTint="BF"/>
      <w:u w:val="single" w:color="7F7F7F" w:themeColor="text1" w:themeTint="80"/>
    </w:rPr>
  </w:style>
  <w:style w:type="character" w:styleId="22">
    <w:name w:val="Intense Reference"/>
    <w:basedOn w:val="a0"/>
    <w:uiPriority w:val="32"/>
    <w:qFormat/>
    <w:rsid w:val="005F0996"/>
    <w:rPr>
      <w:rFonts w:eastAsia="Meiryo UI"/>
      <w:b/>
      <w:bCs/>
      <w:smallCaps/>
      <w:u w:val="single"/>
    </w:rPr>
  </w:style>
  <w:style w:type="character" w:styleId="af">
    <w:name w:val="Book Title"/>
    <w:basedOn w:val="a0"/>
    <w:uiPriority w:val="33"/>
    <w:qFormat/>
    <w:rsid w:val="005F0996"/>
    <w:rPr>
      <w:rFonts w:eastAsia="Meiryo UI"/>
      <w:b w:val="0"/>
      <w:bCs w:val="0"/>
      <w:smallCaps/>
      <w:spacing w:val="5"/>
    </w:rPr>
  </w:style>
  <w:style w:type="paragraph" w:customStyle="1" w:styleId="af0">
    <w:name w:val="標題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2">
    <w:name w:val="No Spacing"/>
    <w:uiPriority w:val="1"/>
    <w:qFormat/>
    <w:rsid w:val="005F0996"/>
    <w:pPr>
      <w:spacing w:after="0" w:line="240" w:lineRule="auto"/>
    </w:pPr>
    <w:rPr>
      <w:rFonts w:eastAsia="Meiryo UI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5F0996"/>
    <w:pPr>
      <w:spacing w:before="240" w:after="12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af5">
    <w:name w:val="表題 (文字)"/>
    <w:basedOn w:val="a0"/>
    <w:link w:val="af4"/>
    <w:uiPriority w:val="10"/>
    <w:rsid w:val="005F0996"/>
    <w:rPr>
      <w:rFonts w:asciiTheme="majorHAnsi" w:eastAsia="Meiryo UI" w:hAnsiTheme="majorHAnsi" w:cstheme="majorBidi"/>
      <w:sz w:val="32"/>
      <w:szCs w:val="32"/>
    </w:rPr>
  </w:style>
  <w:style w:type="paragraph" w:styleId="af6">
    <w:name w:val="Subtitle"/>
    <w:basedOn w:val="a"/>
    <w:next w:val="a"/>
    <w:link w:val="af7"/>
    <w:uiPriority w:val="11"/>
    <w:qFormat/>
    <w:rsid w:val="005F0996"/>
    <w:pPr>
      <w:jc w:val="center"/>
      <w:outlineLvl w:val="1"/>
    </w:pPr>
    <w:rPr>
      <w:rFonts w:asciiTheme="majorHAnsi" w:hAnsiTheme="majorHAnsi" w:cstheme="majorBidi"/>
      <w:sz w:val="24"/>
      <w:szCs w:val="24"/>
    </w:rPr>
  </w:style>
  <w:style w:type="character" w:customStyle="1" w:styleId="af7">
    <w:name w:val="副題 (文字)"/>
    <w:basedOn w:val="a0"/>
    <w:link w:val="af6"/>
    <w:uiPriority w:val="11"/>
    <w:rsid w:val="005F0996"/>
    <w:rPr>
      <w:rFonts w:asciiTheme="majorHAnsi" w:eastAsia="Meiryo UI" w:hAnsiTheme="majorHAnsi" w:cstheme="majorBidi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CC24B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CC24B8"/>
    <w:rPr>
      <w:rFonts w:asciiTheme="majorHAnsi" w:eastAsiaTheme="majorEastAsia" w:hAnsiTheme="majorHAnsi" w:cstheme="majorBidi"/>
      <w:sz w:val="18"/>
      <w:szCs w:val="18"/>
    </w:rPr>
  </w:style>
  <w:style w:type="paragraph" w:styleId="afa">
    <w:name w:val="header"/>
    <w:basedOn w:val="a"/>
    <w:link w:val="afb"/>
    <w:uiPriority w:val="99"/>
    <w:unhideWhenUsed/>
    <w:rsid w:val="004248B4"/>
    <w:pPr>
      <w:tabs>
        <w:tab w:val="center" w:pos="4252"/>
        <w:tab w:val="right" w:pos="8504"/>
      </w:tabs>
      <w:snapToGrid w:val="0"/>
    </w:pPr>
  </w:style>
  <w:style w:type="character" w:customStyle="1" w:styleId="afb">
    <w:name w:val="ヘッダー (文字)"/>
    <w:basedOn w:val="a0"/>
    <w:link w:val="afa"/>
    <w:uiPriority w:val="99"/>
    <w:rsid w:val="004248B4"/>
    <w:rPr>
      <w:rFonts w:eastAsia="Meiryo UI"/>
    </w:rPr>
  </w:style>
  <w:style w:type="paragraph" w:styleId="afc">
    <w:name w:val="footer"/>
    <w:basedOn w:val="a"/>
    <w:link w:val="afd"/>
    <w:uiPriority w:val="99"/>
    <w:unhideWhenUsed/>
    <w:rsid w:val="004248B4"/>
    <w:pPr>
      <w:tabs>
        <w:tab w:val="center" w:pos="4252"/>
        <w:tab w:val="right" w:pos="8504"/>
      </w:tabs>
      <w:snapToGrid w:val="0"/>
    </w:pPr>
  </w:style>
  <w:style w:type="character" w:customStyle="1" w:styleId="afd">
    <w:name w:val="フッター (文字)"/>
    <w:basedOn w:val="a0"/>
    <w:link w:val="afc"/>
    <w:uiPriority w:val="99"/>
    <w:rsid w:val="004248B4"/>
    <w:rPr>
      <w:rFonts w:eastAsia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o\AppData\Roaming\Microsoft\Templates\&#12524;&#12509;&#12540;&#12488;%20&#12487;&#12470;&#12452;&#12531;%20(&#31354;&#30333;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レポート デザイン (空白).dotx</Template>
  <TotalTime>1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</dc:creator>
  <cp:lastModifiedBy>NEANET</cp:lastModifiedBy>
  <cp:revision>2</cp:revision>
  <cp:lastPrinted>2016-03-28T05:53:00Z</cp:lastPrinted>
  <dcterms:created xsi:type="dcterms:W3CDTF">2016-06-09T07:42:00Z</dcterms:created>
  <dcterms:modified xsi:type="dcterms:W3CDTF">2016-06-09T07:42:00Z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